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0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0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0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«0</w:t>
            </w:r>
            <w:r>
              <w:rPr>
                <w:sz w:val="28"/>
                <w:szCs w:val="28"/>
                <w:lang w:val="undefined"/>
              </w:rPr>
              <w:t xml:space="preserve">9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апреля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  <w:lang w:val="undefined"/>
              </w:rPr>
              <w:t xml:space="preserve">32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«первый спортивный разряд» спортсменам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Плавание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0"/>
        <w:gridCol w:w="2001"/>
        <w:gridCol w:w="2126"/>
        <w:gridCol w:w="3543"/>
        <w:gridCol w:w="1528"/>
      </w:tblGrid>
      <w:tr>
        <w:trPr/>
        <w:tc>
          <w:tcPr>
            <w:tcBorders/>
            <w:tcW w:w="550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000000" w:sz="4" w:space="0"/>
            </w:tcBorders>
            <w:tcW w:w="2001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000000" w:sz="4" w:space="0"/>
            </w:tcBorders>
            <w:tcW w:w="3543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000000" w:sz="4" w:space="0"/>
            </w:tcBorders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50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0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val="undefined"/>
              </w:rPr>
            </w:pPr>
            <w:r>
              <w:rPr>
                <w:lang w:val="undefined"/>
              </w:rPr>
              <w:t xml:space="preserve">Шепелёва </w:t>
            </w:r>
            <w:r/>
          </w:p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Дарья Владимировна</w:t>
            </w:r>
            <w:r/>
            <w:r/>
          </w:p>
        </w:tc>
        <w:tc>
          <w:tcPr>
            <w:tcBorders/>
            <w:tcW w:w="2126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rPr>
                <w:lang w:val="undefined"/>
              </w:rPr>
              <w:t xml:space="preserve">Данков</w:t>
            </w:r>
            <w:r/>
          </w:p>
        </w:tc>
        <w:tc>
          <w:tcPr>
            <w:tcBorders/>
            <w:tcW w:w="35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t xml:space="preserve">РОО «Федерация плавания Липецкой области»</w:t>
            </w:r>
            <w:r>
              <w:rPr>
                <w:highlight w:val="none"/>
              </w:rPr>
            </w:r>
          </w:p>
        </w:tc>
        <w:tc>
          <w:tcPr>
            <w:tcBorders/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rPr>
                <w:lang w:val="undefined"/>
              </w:rPr>
              <w:t xml:space="preserve">23</w:t>
            </w:r>
            <w:r>
              <w:t xml:space="preserve">.05</w:t>
            </w:r>
            <w:r>
              <w:t xml:space="preserve">.2025 – </w:t>
            </w:r>
            <w:r>
              <w:rPr>
                <w:lang w:val="undefined"/>
              </w:rPr>
              <w:t xml:space="preserve">22</w:t>
            </w:r>
            <w:r>
              <w:t xml:space="preserve">.05</w:t>
            </w:r>
            <w:r>
              <w:t xml:space="preserve">.2027</w:t>
            </w:r>
            <w:r/>
          </w:p>
        </w:tc>
      </w:tr>
    </w:tbl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К.Д. 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1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>
    <w:name w:val="toc 1"/>
    <w:basedOn w:val="907"/>
    <w:next w:val="907"/>
    <w:uiPriority w:val="39"/>
    <w:unhideWhenUsed/>
    <w:pPr>
      <w:pBdr/>
      <w:spacing w:after="100"/>
      <w:ind/>
    </w:pPr>
  </w:style>
  <w:style w:type="paragraph" w:styleId="720">
    <w:name w:val="toc 2"/>
    <w:basedOn w:val="907"/>
    <w:next w:val="907"/>
    <w:uiPriority w:val="39"/>
    <w:unhideWhenUsed/>
    <w:pPr>
      <w:pBdr/>
      <w:spacing w:after="100"/>
      <w:ind w:left="220"/>
    </w:pPr>
  </w:style>
  <w:style w:type="paragraph" w:styleId="721">
    <w:name w:val="toc 3"/>
    <w:basedOn w:val="907"/>
    <w:next w:val="907"/>
    <w:uiPriority w:val="39"/>
    <w:unhideWhenUsed/>
    <w:pPr>
      <w:pBdr/>
      <w:spacing w:after="100"/>
      <w:ind w:left="440"/>
    </w:pPr>
  </w:style>
  <w:style w:type="paragraph" w:styleId="722">
    <w:name w:val="toc 4"/>
    <w:basedOn w:val="907"/>
    <w:next w:val="907"/>
    <w:uiPriority w:val="39"/>
    <w:unhideWhenUsed/>
    <w:pPr>
      <w:pBdr/>
      <w:spacing w:after="100"/>
      <w:ind w:left="660"/>
    </w:pPr>
  </w:style>
  <w:style w:type="paragraph" w:styleId="723">
    <w:name w:val="toc 5"/>
    <w:basedOn w:val="907"/>
    <w:next w:val="907"/>
    <w:uiPriority w:val="39"/>
    <w:unhideWhenUsed/>
    <w:pPr>
      <w:pBdr/>
      <w:spacing w:after="100"/>
      <w:ind w:left="880"/>
    </w:pPr>
  </w:style>
  <w:style w:type="paragraph" w:styleId="724">
    <w:name w:val="toc 6"/>
    <w:basedOn w:val="907"/>
    <w:next w:val="907"/>
    <w:uiPriority w:val="39"/>
    <w:unhideWhenUsed/>
    <w:pPr>
      <w:pBdr/>
      <w:spacing w:after="100"/>
      <w:ind w:left="1100"/>
    </w:pPr>
  </w:style>
  <w:style w:type="paragraph" w:styleId="725">
    <w:name w:val="toc 7"/>
    <w:basedOn w:val="907"/>
    <w:next w:val="907"/>
    <w:uiPriority w:val="39"/>
    <w:unhideWhenUsed/>
    <w:pPr>
      <w:pBdr/>
      <w:spacing w:after="100"/>
      <w:ind w:left="1320"/>
    </w:pPr>
  </w:style>
  <w:style w:type="paragraph" w:styleId="726">
    <w:name w:val="toc 8"/>
    <w:basedOn w:val="907"/>
    <w:next w:val="907"/>
    <w:uiPriority w:val="39"/>
    <w:unhideWhenUsed/>
    <w:pPr>
      <w:pBdr/>
      <w:spacing w:after="100"/>
      <w:ind w:left="1540"/>
    </w:pPr>
  </w:style>
  <w:style w:type="paragraph" w:styleId="727">
    <w:name w:val="toc 9"/>
    <w:basedOn w:val="907"/>
    <w:next w:val="907"/>
    <w:uiPriority w:val="39"/>
    <w:unhideWhenUsed/>
    <w:pPr>
      <w:pBdr/>
      <w:spacing w:after="100"/>
      <w:ind w:left="1760"/>
    </w:pPr>
  </w:style>
  <w:style w:type="table" w:styleId="72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Table Grid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Table Grid Light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1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2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1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2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3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5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6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5">
    <w:name w:val="Heading 1"/>
    <w:basedOn w:val="907"/>
    <w:next w:val="907"/>
    <w:link w:val="86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56">
    <w:name w:val="Heading 2"/>
    <w:basedOn w:val="907"/>
    <w:next w:val="907"/>
    <w:link w:val="86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57">
    <w:name w:val="Heading 3"/>
    <w:basedOn w:val="907"/>
    <w:next w:val="907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8">
    <w:name w:val="Heading 4"/>
    <w:basedOn w:val="907"/>
    <w:next w:val="907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9">
    <w:name w:val="Heading 5"/>
    <w:basedOn w:val="907"/>
    <w:next w:val="907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0">
    <w:name w:val="Heading 6"/>
    <w:basedOn w:val="907"/>
    <w:next w:val="907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1">
    <w:name w:val="Heading 7"/>
    <w:basedOn w:val="907"/>
    <w:next w:val="907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2">
    <w:name w:val="Heading 8"/>
    <w:basedOn w:val="907"/>
    <w:next w:val="907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3">
    <w:name w:val="Heading 9"/>
    <w:basedOn w:val="907"/>
    <w:next w:val="907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4" w:default="1">
    <w:name w:val="Default Paragraph Font"/>
    <w:uiPriority w:val="1"/>
    <w:semiHidden/>
    <w:unhideWhenUsed/>
    <w:pPr>
      <w:pBdr/>
      <w:spacing/>
      <w:ind/>
    </w:pPr>
  </w:style>
  <w:style w:type="numbering" w:styleId="865" w:default="1">
    <w:name w:val="No List"/>
    <w:uiPriority w:val="99"/>
    <w:semiHidden/>
    <w:unhideWhenUsed/>
    <w:pPr>
      <w:pBdr/>
      <w:spacing/>
      <w:ind/>
    </w:pPr>
  </w:style>
  <w:style w:type="character" w:styleId="866">
    <w:name w:val="Heading 1 Char"/>
    <w:basedOn w:val="864"/>
    <w:link w:val="85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864"/>
    <w:link w:val="8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864"/>
    <w:link w:val="8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864"/>
    <w:link w:val="85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864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864"/>
    <w:link w:val="86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864"/>
    <w:link w:val="86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864"/>
    <w:link w:val="86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864"/>
    <w:link w:val="8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07"/>
    <w:next w:val="907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864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07"/>
    <w:next w:val="907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864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07"/>
    <w:next w:val="907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864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81">
    <w:name w:val="List Paragraph"/>
    <w:basedOn w:val="907"/>
    <w:uiPriority w:val="34"/>
    <w:qFormat/>
    <w:pPr>
      <w:pBdr/>
      <w:spacing/>
      <w:ind w:left="720"/>
      <w:contextualSpacing w:val="true"/>
    </w:pPr>
  </w:style>
  <w:style w:type="character" w:styleId="882">
    <w:name w:val="Intense Emphasis"/>
    <w:basedOn w:val="86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3">
    <w:name w:val="Intense Quote"/>
    <w:basedOn w:val="907"/>
    <w:next w:val="907"/>
    <w:link w:val="88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84">
    <w:name w:val="Intense Quote Char"/>
    <w:basedOn w:val="864"/>
    <w:link w:val="88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5">
    <w:name w:val="Intense Reference"/>
    <w:basedOn w:val="86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6">
    <w:name w:val="No Spacing"/>
    <w:basedOn w:val="907"/>
    <w:uiPriority w:val="1"/>
    <w:qFormat/>
    <w:pPr>
      <w:pBdr/>
      <w:spacing w:after="0" w:line="240" w:lineRule="auto"/>
      <w:ind/>
    </w:pPr>
  </w:style>
  <w:style w:type="character" w:styleId="887">
    <w:name w:val="Subtle Emphasis"/>
    <w:basedOn w:val="86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8">
    <w:name w:val="Emphasis"/>
    <w:basedOn w:val="864"/>
    <w:uiPriority w:val="20"/>
    <w:qFormat/>
    <w:pPr>
      <w:pBdr/>
      <w:spacing/>
      <w:ind/>
    </w:pPr>
    <w:rPr>
      <w:i/>
      <w:iCs/>
    </w:rPr>
  </w:style>
  <w:style w:type="character" w:styleId="889">
    <w:name w:val="Strong"/>
    <w:basedOn w:val="864"/>
    <w:uiPriority w:val="22"/>
    <w:qFormat/>
    <w:pPr>
      <w:pBdr/>
      <w:spacing/>
      <w:ind/>
    </w:pPr>
    <w:rPr>
      <w:b/>
      <w:bCs/>
    </w:rPr>
  </w:style>
  <w:style w:type="character" w:styleId="890">
    <w:name w:val="Subtle Reference"/>
    <w:basedOn w:val="86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1">
    <w:name w:val="Book Title"/>
    <w:basedOn w:val="86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92">
    <w:name w:val="Header"/>
    <w:basedOn w:val="907"/>
    <w:link w:val="89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3">
    <w:name w:val="Header Char"/>
    <w:basedOn w:val="864"/>
    <w:link w:val="892"/>
    <w:uiPriority w:val="99"/>
    <w:pPr>
      <w:pBdr/>
      <w:spacing/>
      <w:ind/>
    </w:pPr>
  </w:style>
  <w:style w:type="paragraph" w:styleId="894">
    <w:name w:val="Footer"/>
    <w:basedOn w:val="907"/>
    <w:link w:val="89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5">
    <w:name w:val="Footer Char"/>
    <w:basedOn w:val="864"/>
    <w:link w:val="894"/>
    <w:uiPriority w:val="99"/>
    <w:pPr>
      <w:pBdr/>
      <w:spacing/>
      <w:ind/>
    </w:pPr>
  </w:style>
  <w:style w:type="paragraph" w:styleId="896">
    <w:name w:val="Caption"/>
    <w:basedOn w:val="907"/>
    <w:next w:val="90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7">
    <w:name w:val="footnote text"/>
    <w:basedOn w:val="907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Footnote Text Char"/>
    <w:basedOn w:val="864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foot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endnote text"/>
    <w:basedOn w:val="907"/>
    <w:link w:val="90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1">
    <w:name w:val="Endnote Text Char"/>
    <w:basedOn w:val="864"/>
    <w:link w:val="900"/>
    <w:uiPriority w:val="99"/>
    <w:semiHidden/>
    <w:pPr>
      <w:pBdr/>
      <w:spacing/>
      <w:ind/>
    </w:pPr>
    <w:rPr>
      <w:sz w:val="20"/>
      <w:szCs w:val="20"/>
    </w:rPr>
  </w:style>
  <w:style w:type="character" w:styleId="902">
    <w:name w:val="end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character" w:styleId="903">
    <w:name w:val="Hyperlink"/>
    <w:basedOn w:val="86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04">
    <w:name w:val="FollowedHyperlink"/>
    <w:basedOn w:val="86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05">
    <w:name w:val="TOC Heading"/>
    <w:uiPriority w:val="39"/>
    <w:unhideWhenUsed/>
    <w:pPr>
      <w:pBdr/>
      <w:spacing/>
      <w:ind/>
    </w:pPr>
  </w:style>
  <w:style w:type="paragraph" w:styleId="906">
    <w:name w:val="table of figures"/>
    <w:basedOn w:val="907"/>
    <w:next w:val="907"/>
    <w:uiPriority w:val="99"/>
    <w:unhideWhenUsed/>
    <w:pPr>
      <w:pBdr/>
      <w:spacing w:after="0" w:afterAutospacing="0"/>
      <w:ind/>
    </w:pPr>
  </w:style>
  <w:style w:type="paragraph" w:styleId="907" w:default="1">
    <w:name w:val="Normal"/>
    <w:next w:val="907"/>
    <w:link w:val="907"/>
    <w:qFormat/>
    <w:pPr>
      <w:pBdr/>
      <w:spacing/>
      <w:ind/>
    </w:pPr>
    <w:rPr>
      <w:sz w:val="24"/>
      <w:lang w:val="ru-RU" w:eastAsia="ru-RU" w:bidi="ar-SA"/>
    </w:rPr>
  </w:style>
  <w:style w:type="paragraph" w:styleId="908">
    <w:name w:val="Заголовок 1"/>
    <w:basedOn w:val="907"/>
    <w:next w:val="907"/>
    <w:link w:val="907"/>
    <w:qFormat/>
    <w:pPr>
      <w:keepNext w:val="true"/>
      <w:pBdr/>
      <w:spacing/>
      <w:ind/>
      <w:outlineLvl w:val="0"/>
    </w:pPr>
    <w:rPr>
      <w:sz w:val="24"/>
    </w:rPr>
  </w:style>
  <w:style w:type="paragraph" w:styleId="909">
    <w:name w:val="Заголовок 2"/>
    <w:basedOn w:val="907"/>
    <w:next w:val="907"/>
    <w:link w:val="90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10">
    <w:name w:val="Основной шрифт абзаца"/>
    <w:next w:val="910"/>
    <w:link w:val="907"/>
    <w:semiHidden/>
    <w:pPr>
      <w:pBdr/>
      <w:spacing/>
      <w:ind/>
    </w:pPr>
  </w:style>
  <w:style w:type="table" w:styleId="911">
    <w:name w:val="Обычная таблица"/>
    <w:next w:val="911"/>
    <w:link w:val="90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2">
    <w:name w:val="Нет списка"/>
    <w:next w:val="912"/>
    <w:link w:val="907"/>
    <w:semiHidden/>
    <w:pPr>
      <w:pBdr/>
      <w:spacing/>
      <w:ind/>
    </w:pPr>
  </w:style>
  <w:style w:type="paragraph" w:styleId="913">
    <w:name w:val="Основной текст"/>
    <w:basedOn w:val="907"/>
    <w:next w:val="913"/>
    <w:link w:val="907"/>
    <w:pPr>
      <w:pBdr/>
      <w:spacing/>
      <w:ind w:right="-99"/>
    </w:pPr>
    <w:rPr>
      <w:sz w:val="24"/>
    </w:rPr>
  </w:style>
  <w:style w:type="paragraph" w:styleId="914">
    <w:name w:val="Основной текст 2"/>
    <w:basedOn w:val="907"/>
    <w:next w:val="914"/>
    <w:link w:val="917"/>
    <w:pPr>
      <w:pBdr/>
      <w:spacing/>
      <w:ind/>
      <w:jc w:val="both"/>
    </w:pPr>
    <w:rPr>
      <w:lang w:val="en-US" w:eastAsia="en-US"/>
    </w:rPr>
  </w:style>
  <w:style w:type="paragraph" w:styleId="915">
    <w:name w:val="Текст выноски"/>
    <w:basedOn w:val="907"/>
    <w:next w:val="915"/>
    <w:link w:val="90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16">
    <w:name w:val="Сетка таблицы"/>
    <w:basedOn w:val="911"/>
    <w:next w:val="916"/>
    <w:link w:val="90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7">
    <w:name w:val="Основной текст 2 Знак"/>
    <w:next w:val="917"/>
    <w:link w:val="914"/>
    <w:pPr>
      <w:pBdr/>
      <w:spacing/>
      <w:ind/>
    </w:pPr>
    <w:rPr>
      <w:sz w:val="24"/>
    </w:rPr>
  </w:style>
  <w:style w:type="paragraph" w:styleId="918">
    <w:name w:val="Обычный (веб)"/>
    <w:basedOn w:val="907"/>
    <w:next w:val="918"/>
    <w:link w:val="90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19">
    <w:name w:val="Строгий"/>
    <w:next w:val="919"/>
    <w:link w:val="90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присвоен.спорт.разрядов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565</cp:revision>
  <dcterms:created xsi:type="dcterms:W3CDTF">2010-01-13T11:42:00Z</dcterms:created>
  <dcterms:modified xsi:type="dcterms:W3CDTF">2025-04-09T14:27:43Z</dcterms:modified>
  <cp:version>983040</cp:version>
</cp:coreProperties>
</file>