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Министерство</w:t>
      </w:r>
      <w:r>
        <w:rPr>
          <w:b/>
          <w:color w:val="000000" w:themeColor="text1"/>
          <w:sz w:val="30"/>
          <w:szCs w:val="30"/>
        </w:rPr>
        <w:t xml:space="preserve"> физической культуры</w:t>
      </w:r>
      <w:r>
        <w:rPr>
          <w:b/>
          <w:color w:val="000000" w:themeColor="text1"/>
          <w:sz w:val="30"/>
          <w:szCs w:val="30"/>
        </w:rPr>
        <w:t xml:space="preserve"> и</w:t>
      </w:r>
      <w:r>
        <w:rPr>
          <w:b/>
          <w:color w:val="000000" w:themeColor="text1"/>
          <w:sz w:val="30"/>
          <w:szCs w:val="30"/>
        </w:rPr>
        <w:t xml:space="preserve"> спорта </w:t>
      </w:r>
      <w:r>
        <w:rPr>
          <w:b/>
          <w:color w:val="000000" w:themeColor="text1"/>
          <w:sz w:val="30"/>
          <w:szCs w:val="30"/>
        </w:rPr>
        <w:t xml:space="preserve">Липецкой области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2268"/>
        <w:gridCol w:w="2551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Викулин Алексей Александрович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undefined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Гребной спорт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5"/>
        <w:gridCol w:w="2627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27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188</cp:revision>
  <dcterms:created xsi:type="dcterms:W3CDTF">2016-04-13T06:13:00Z</dcterms:created>
  <dcterms:modified xsi:type="dcterms:W3CDTF">2025-06-10T12:08:38Z</dcterms:modified>
  <cp:version>983040</cp:version>
</cp:coreProperties>
</file>