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Берсенас </w:t>
            </w:r>
            <w:r/>
          </w:p>
          <w:p>
            <w:pPr>
              <w:pBdr/>
              <w:spacing/>
              <w:ind/>
              <w:rPr/>
            </w:pPr>
            <w:r>
              <w:t xml:space="preserve">Ульяна Александровна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03.02</w:t>
            </w:r>
            <w:r>
              <w:t xml:space="preserve">.2025 – </w:t>
            </w:r>
            <w:r>
              <w:t xml:space="preserve">02.02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557</cp:revision>
  <dcterms:created xsi:type="dcterms:W3CDTF">2010-01-13T11:42:00Z</dcterms:created>
  <dcterms:modified xsi:type="dcterms:W3CDTF">2025-01-15T11:12:12Z</dcterms:modified>
  <cp:version>983040</cp:version>
</cp:coreProperties>
</file>